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A5" w:rsidRDefault="00B946A6" w:rsidP="00B946A6">
      <w:pPr>
        <w:spacing w:after="0"/>
        <w:jc w:val="right"/>
        <w:rPr>
          <w:rFonts w:ascii="Times New Roman" w:hAnsi="Times New Roman" w:cs="Times New Roman"/>
        </w:rPr>
      </w:pPr>
      <w:r w:rsidRPr="00B946A6">
        <w:rPr>
          <w:rFonts w:ascii="Times New Roman" w:hAnsi="Times New Roman" w:cs="Times New Roman"/>
        </w:rPr>
        <w:t xml:space="preserve">Приложение 2 </w:t>
      </w:r>
    </w:p>
    <w:p w:rsidR="00B946A6" w:rsidRPr="00B946A6" w:rsidRDefault="00B946A6" w:rsidP="00B946A6">
      <w:pPr>
        <w:spacing w:after="0"/>
        <w:jc w:val="right"/>
        <w:rPr>
          <w:rFonts w:ascii="Times New Roman" w:hAnsi="Times New Roman" w:cs="Times New Roman"/>
        </w:rPr>
      </w:pPr>
    </w:p>
    <w:p w:rsidR="00B946A6" w:rsidRPr="00B946A6" w:rsidRDefault="00B946A6" w:rsidP="00B946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946A6">
        <w:rPr>
          <w:rFonts w:ascii="Times New Roman" w:hAnsi="Times New Roman" w:cs="Times New Roman"/>
        </w:rPr>
        <w:t xml:space="preserve"> положению о районном </w:t>
      </w:r>
    </w:p>
    <w:p w:rsidR="00B946A6" w:rsidRDefault="00B946A6" w:rsidP="00B946A6">
      <w:pPr>
        <w:spacing w:after="0"/>
        <w:jc w:val="right"/>
        <w:rPr>
          <w:rFonts w:ascii="Times New Roman" w:hAnsi="Times New Roman" w:cs="Times New Roman"/>
        </w:rPr>
      </w:pPr>
      <w:r w:rsidRPr="00B946A6">
        <w:rPr>
          <w:rFonts w:ascii="Times New Roman" w:hAnsi="Times New Roman" w:cs="Times New Roman"/>
        </w:rPr>
        <w:t>профессиональном конкурсе</w:t>
      </w:r>
    </w:p>
    <w:p w:rsidR="00B946A6" w:rsidRDefault="00B946A6" w:rsidP="00B946A6">
      <w:pPr>
        <w:spacing w:after="0"/>
        <w:jc w:val="right"/>
        <w:rPr>
          <w:rFonts w:ascii="Times New Roman" w:hAnsi="Times New Roman" w:cs="Times New Roman"/>
        </w:rPr>
      </w:pPr>
      <w:r w:rsidRPr="00B946A6">
        <w:rPr>
          <w:rFonts w:ascii="Times New Roman" w:hAnsi="Times New Roman" w:cs="Times New Roman"/>
        </w:rPr>
        <w:t xml:space="preserve"> педагогов дошкольного образования</w:t>
      </w:r>
    </w:p>
    <w:p w:rsidR="00B946A6" w:rsidRDefault="00B946A6" w:rsidP="00B946A6">
      <w:pPr>
        <w:spacing w:after="0"/>
        <w:jc w:val="right"/>
        <w:rPr>
          <w:rFonts w:ascii="Times New Roman" w:hAnsi="Times New Roman" w:cs="Times New Roman"/>
        </w:rPr>
      </w:pPr>
      <w:r w:rsidRPr="00B946A6">
        <w:rPr>
          <w:rFonts w:ascii="Times New Roman" w:hAnsi="Times New Roman" w:cs="Times New Roman"/>
        </w:rPr>
        <w:t xml:space="preserve"> «Лучшее игровое пособие»</w:t>
      </w:r>
    </w:p>
    <w:p w:rsidR="00B946A6" w:rsidRDefault="00B946A6" w:rsidP="00B946A6">
      <w:pPr>
        <w:spacing w:after="0"/>
        <w:jc w:val="right"/>
        <w:rPr>
          <w:rFonts w:ascii="Times New Roman" w:hAnsi="Times New Roman" w:cs="Times New Roman"/>
        </w:rPr>
      </w:pPr>
    </w:p>
    <w:p w:rsidR="00B946A6" w:rsidRDefault="00B946A6" w:rsidP="00B946A6">
      <w:pPr>
        <w:spacing w:after="0"/>
        <w:jc w:val="right"/>
        <w:rPr>
          <w:rFonts w:ascii="Times New Roman" w:hAnsi="Times New Roman" w:cs="Times New Roman"/>
        </w:rPr>
      </w:pPr>
    </w:p>
    <w:p w:rsidR="00B946A6" w:rsidRDefault="00B946A6" w:rsidP="00B946A6">
      <w:pPr>
        <w:spacing w:after="0"/>
        <w:jc w:val="right"/>
        <w:rPr>
          <w:rFonts w:ascii="Times New Roman" w:hAnsi="Times New Roman" w:cs="Times New Roman"/>
        </w:rPr>
      </w:pPr>
    </w:p>
    <w:p w:rsidR="00B946A6" w:rsidRPr="002B4A5B" w:rsidRDefault="00B946A6" w:rsidP="00B946A6">
      <w:pPr>
        <w:spacing w:after="0"/>
        <w:jc w:val="center"/>
        <w:rPr>
          <w:rFonts w:ascii="Times New Roman" w:hAnsi="Times New Roman" w:cs="Times New Roman"/>
          <w:b/>
        </w:rPr>
      </w:pPr>
      <w:r w:rsidRPr="002B4A5B">
        <w:rPr>
          <w:rFonts w:ascii="Times New Roman" w:hAnsi="Times New Roman" w:cs="Times New Roman"/>
          <w:b/>
        </w:rPr>
        <w:t>Паспорт игрового пособия</w:t>
      </w:r>
    </w:p>
    <w:p w:rsidR="00B946A6" w:rsidRDefault="00B946A6" w:rsidP="00B946A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2B4A5B" w:rsidTr="002B4A5B">
        <w:trPr>
          <w:trHeight w:val="814"/>
        </w:trPr>
        <w:tc>
          <w:tcPr>
            <w:tcW w:w="2405" w:type="dxa"/>
            <w:vAlign w:val="center"/>
          </w:tcPr>
          <w:p w:rsidR="002B4A5B" w:rsidRPr="002B4A5B" w:rsidRDefault="002B4A5B" w:rsidP="002B4A5B">
            <w:pPr>
              <w:rPr>
                <w:rFonts w:ascii="Times New Roman" w:hAnsi="Times New Roman" w:cs="Times New Roman"/>
                <w:b/>
              </w:rPr>
            </w:pPr>
            <w:r w:rsidRPr="002B4A5B">
              <w:rPr>
                <w:rFonts w:ascii="Times New Roman" w:hAnsi="Times New Roman" w:cs="Times New Roman"/>
                <w:b/>
              </w:rPr>
              <w:t>Название пособия</w:t>
            </w:r>
          </w:p>
        </w:tc>
        <w:tc>
          <w:tcPr>
            <w:tcW w:w="6940" w:type="dxa"/>
          </w:tcPr>
          <w:p w:rsidR="002B4A5B" w:rsidRDefault="002B4A5B" w:rsidP="00B946A6">
            <w:pPr>
              <w:rPr>
                <w:rFonts w:ascii="Times New Roman" w:hAnsi="Times New Roman" w:cs="Times New Roman"/>
              </w:rPr>
            </w:pPr>
          </w:p>
        </w:tc>
      </w:tr>
      <w:tr w:rsidR="002B4A5B" w:rsidTr="002B4A5B">
        <w:trPr>
          <w:trHeight w:val="840"/>
        </w:trPr>
        <w:tc>
          <w:tcPr>
            <w:tcW w:w="2405" w:type="dxa"/>
            <w:vAlign w:val="center"/>
          </w:tcPr>
          <w:p w:rsidR="002B4A5B" w:rsidRPr="002B4A5B" w:rsidRDefault="002B4A5B" w:rsidP="002B4A5B">
            <w:pPr>
              <w:rPr>
                <w:rFonts w:ascii="Times New Roman" w:hAnsi="Times New Roman" w:cs="Times New Roman"/>
                <w:b/>
              </w:rPr>
            </w:pPr>
            <w:r w:rsidRPr="002B4A5B">
              <w:rPr>
                <w:rFonts w:ascii="Times New Roman" w:hAnsi="Times New Roman" w:cs="Times New Roman"/>
                <w:b/>
              </w:rPr>
              <w:t>Цель</w:t>
            </w:r>
            <w:bookmarkStart w:id="0" w:name="_GoBack"/>
            <w:bookmarkEnd w:id="0"/>
          </w:p>
        </w:tc>
        <w:tc>
          <w:tcPr>
            <w:tcW w:w="6940" w:type="dxa"/>
          </w:tcPr>
          <w:p w:rsidR="002B4A5B" w:rsidRDefault="002B4A5B" w:rsidP="00B946A6">
            <w:pPr>
              <w:rPr>
                <w:rFonts w:ascii="Times New Roman" w:hAnsi="Times New Roman" w:cs="Times New Roman"/>
              </w:rPr>
            </w:pPr>
          </w:p>
        </w:tc>
      </w:tr>
      <w:tr w:rsidR="002B4A5B" w:rsidTr="002B4A5B">
        <w:trPr>
          <w:trHeight w:val="838"/>
        </w:trPr>
        <w:tc>
          <w:tcPr>
            <w:tcW w:w="2405" w:type="dxa"/>
            <w:vAlign w:val="center"/>
          </w:tcPr>
          <w:p w:rsidR="002B4A5B" w:rsidRPr="002B4A5B" w:rsidRDefault="002B4A5B" w:rsidP="002B4A5B">
            <w:pPr>
              <w:rPr>
                <w:rFonts w:ascii="Times New Roman" w:hAnsi="Times New Roman" w:cs="Times New Roman"/>
                <w:b/>
              </w:rPr>
            </w:pPr>
            <w:r w:rsidRPr="002B4A5B">
              <w:rPr>
                <w:rFonts w:ascii="Times New Roman" w:hAnsi="Times New Roman" w:cs="Times New Roman"/>
                <w:b/>
              </w:rPr>
              <w:t>Возраст</w:t>
            </w:r>
            <w:r>
              <w:rPr>
                <w:rFonts w:ascii="Times New Roman" w:hAnsi="Times New Roman" w:cs="Times New Roman"/>
                <w:b/>
              </w:rPr>
              <w:t xml:space="preserve"> детей</w:t>
            </w:r>
          </w:p>
        </w:tc>
        <w:tc>
          <w:tcPr>
            <w:tcW w:w="6940" w:type="dxa"/>
          </w:tcPr>
          <w:p w:rsidR="002B4A5B" w:rsidRDefault="002B4A5B" w:rsidP="00B946A6">
            <w:pPr>
              <w:rPr>
                <w:rFonts w:ascii="Times New Roman" w:hAnsi="Times New Roman" w:cs="Times New Roman"/>
              </w:rPr>
            </w:pPr>
          </w:p>
        </w:tc>
      </w:tr>
      <w:tr w:rsidR="002B4A5B" w:rsidTr="002B4A5B">
        <w:trPr>
          <w:trHeight w:val="850"/>
        </w:trPr>
        <w:tc>
          <w:tcPr>
            <w:tcW w:w="2405" w:type="dxa"/>
            <w:vAlign w:val="center"/>
          </w:tcPr>
          <w:p w:rsidR="002B4A5B" w:rsidRPr="002B4A5B" w:rsidRDefault="002B4A5B" w:rsidP="002B4A5B">
            <w:pPr>
              <w:rPr>
                <w:rFonts w:ascii="Times New Roman" w:hAnsi="Times New Roman" w:cs="Times New Roman"/>
                <w:b/>
              </w:rPr>
            </w:pPr>
            <w:r w:rsidRPr="002B4A5B">
              <w:rPr>
                <w:rFonts w:ascii="Times New Roman" w:hAnsi="Times New Roman" w:cs="Times New Roman"/>
                <w:b/>
              </w:rPr>
              <w:t>Описание пособия</w:t>
            </w:r>
          </w:p>
        </w:tc>
        <w:tc>
          <w:tcPr>
            <w:tcW w:w="6940" w:type="dxa"/>
          </w:tcPr>
          <w:p w:rsidR="002B4A5B" w:rsidRDefault="002B4A5B" w:rsidP="00B946A6">
            <w:pPr>
              <w:rPr>
                <w:rFonts w:ascii="Times New Roman" w:hAnsi="Times New Roman" w:cs="Times New Roman"/>
              </w:rPr>
            </w:pPr>
          </w:p>
        </w:tc>
      </w:tr>
      <w:tr w:rsidR="002B4A5B" w:rsidTr="002B4A5B">
        <w:trPr>
          <w:trHeight w:val="995"/>
        </w:trPr>
        <w:tc>
          <w:tcPr>
            <w:tcW w:w="2405" w:type="dxa"/>
            <w:vAlign w:val="center"/>
          </w:tcPr>
          <w:p w:rsidR="002B4A5B" w:rsidRPr="002B4A5B" w:rsidRDefault="002B4A5B" w:rsidP="002B4A5B">
            <w:pPr>
              <w:rPr>
                <w:rFonts w:ascii="Times New Roman" w:hAnsi="Times New Roman" w:cs="Times New Roman"/>
                <w:b/>
              </w:rPr>
            </w:pPr>
            <w:r w:rsidRPr="002B4A5B">
              <w:rPr>
                <w:rFonts w:ascii="Times New Roman" w:hAnsi="Times New Roman" w:cs="Times New Roman"/>
                <w:b/>
              </w:rPr>
              <w:t>Материал изготовления</w:t>
            </w:r>
          </w:p>
        </w:tc>
        <w:tc>
          <w:tcPr>
            <w:tcW w:w="6940" w:type="dxa"/>
          </w:tcPr>
          <w:p w:rsidR="002B4A5B" w:rsidRDefault="002B4A5B" w:rsidP="00B946A6">
            <w:pPr>
              <w:rPr>
                <w:rFonts w:ascii="Times New Roman" w:hAnsi="Times New Roman" w:cs="Times New Roman"/>
              </w:rPr>
            </w:pPr>
          </w:p>
        </w:tc>
      </w:tr>
      <w:tr w:rsidR="002B4A5B" w:rsidTr="002B4A5B">
        <w:trPr>
          <w:trHeight w:val="1118"/>
        </w:trPr>
        <w:tc>
          <w:tcPr>
            <w:tcW w:w="2405" w:type="dxa"/>
            <w:vAlign w:val="center"/>
          </w:tcPr>
          <w:p w:rsidR="002B4A5B" w:rsidRPr="002B4A5B" w:rsidRDefault="002B4A5B" w:rsidP="002B4A5B">
            <w:pPr>
              <w:rPr>
                <w:rFonts w:ascii="Times New Roman" w:hAnsi="Times New Roman" w:cs="Times New Roman"/>
                <w:b/>
              </w:rPr>
            </w:pPr>
            <w:r w:rsidRPr="002B4A5B">
              <w:rPr>
                <w:rFonts w:ascii="Times New Roman" w:hAnsi="Times New Roman" w:cs="Times New Roman"/>
                <w:b/>
              </w:rPr>
              <w:t>Варианты использования</w:t>
            </w:r>
          </w:p>
        </w:tc>
        <w:tc>
          <w:tcPr>
            <w:tcW w:w="6940" w:type="dxa"/>
          </w:tcPr>
          <w:p w:rsidR="002B4A5B" w:rsidRDefault="002B4A5B" w:rsidP="00B946A6">
            <w:pPr>
              <w:rPr>
                <w:rFonts w:ascii="Times New Roman" w:hAnsi="Times New Roman" w:cs="Times New Roman"/>
              </w:rPr>
            </w:pPr>
          </w:p>
        </w:tc>
      </w:tr>
    </w:tbl>
    <w:p w:rsidR="002B4A5B" w:rsidRDefault="002B4A5B" w:rsidP="00B946A6">
      <w:pPr>
        <w:spacing w:after="0"/>
        <w:rPr>
          <w:rFonts w:ascii="Times New Roman" w:hAnsi="Times New Roman" w:cs="Times New Roman"/>
        </w:rPr>
      </w:pPr>
    </w:p>
    <w:sectPr w:rsidR="002B4A5B" w:rsidSect="00B94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E4"/>
    <w:rsid w:val="002B4A5B"/>
    <w:rsid w:val="006C4EA5"/>
    <w:rsid w:val="00732BE4"/>
    <w:rsid w:val="00B9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F15C-709B-4DDF-BA75-552152A8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2017-04-06T09:06:00Z</dcterms:created>
  <dcterms:modified xsi:type="dcterms:W3CDTF">2017-04-06T09:21:00Z</dcterms:modified>
</cp:coreProperties>
</file>